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650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67CAA728">
                <wp:simplePos x="0" y="0"/>
                <wp:positionH relativeFrom="leftMargin">
                  <wp:posOffset>791845</wp:posOffset>
                </wp:positionH>
                <wp:positionV relativeFrom="paragraph">
                  <wp:posOffset>2520315</wp:posOffset>
                </wp:positionV>
                <wp:extent cx="6840855" cy="3240405"/>
                <wp:effectExtent l="0" t="0" r="0" b="0"/>
                <wp:wrapSquare wrapText="bothSides"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32396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Akcemodr"/>
                              <w:jc w:val="cente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Akcemodr"/>
                              <w:jc w:val="center"/>
                              <w:rPr/>
                            </w:pP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>Revitalizace veřejného osvětlení v obci Lysovice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62.35pt;margin-top:198.45pt;width:538.55pt;height:255.05pt;mso-position-horizontal-relative:page" wp14:anchorId="67CAA728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Akcemodr"/>
                        <w:jc w:val="cente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Akcemodr"/>
                        <w:jc w:val="center"/>
                        <w:rPr/>
                      </w:pP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>Revitalizace veřejného osvětlení v obci Lysovice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6" wp14:anchorId="021DC923">
                <wp:simplePos x="0" y="0"/>
                <wp:positionH relativeFrom="leftMargin">
                  <wp:posOffset>790575</wp:posOffset>
                </wp:positionH>
                <wp:positionV relativeFrom="paragraph">
                  <wp:posOffset>6076950</wp:posOffset>
                </wp:positionV>
                <wp:extent cx="6944995" cy="1361440"/>
                <wp:effectExtent l="0" t="0" r="8890" b="11430"/>
                <wp:wrapSquare wrapText="bothSides"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lavninadpisakcepurpurovy"/>
                              <w:spacing w:lineRule="auto" w:line="240" w:beforeAutospacing="1" w:after="160"/>
                              <w:rPr>
                                <w:rStyle w:val="Hlavnnadpisakcepurpurov"/>
                                <w:color w:val="FB517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Style w:val="Hlavnnadpisakcepurpurov"/>
                                <w:color w:val="FB5171"/>
                                <w:position w:val="-5"/>
                                <w:sz w:val="84"/>
                                <w:szCs w:val="84"/>
                              </w:rPr>
                              <w:t>Akce</w:t>
                            </w:r>
                            <w:r>
                              <w:rPr>
                                <w:rStyle w:val="Hlavnnadpisakcepurpurov"/>
                                <w:color w:val="FB5171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>
                            <w:pPr>
                              <w:pStyle w:val="Podnadpismod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62.25pt;margin-top:478.5pt;width:546.75pt;height:107.1pt;mso-position-horizontal-relative:page" wp14:anchorId="021DC923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Hlavninadpisakcepurpurovy"/>
                        <w:spacing w:lineRule="auto" w:line="240" w:beforeAutospacing="1" w:after="160"/>
                        <w:rPr>
                          <w:rStyle w:val="Hlavnnadpisakcepurpurov"/>
                          <w:color w:val="FB5171"/>
                          <w:sz w:val="84"/>
                          <w:szCs w:val="84"/>
                        </w:rPr>
                      </w:pPr>
                      <w:r>
                        <w:rPr>
                          <w:rStyle w:val="Hlavnnadpisakcepurpurov"/>
                          <w:color w:val="FB5171"/>
                          <w:position w:val="-5"/>
                          <w:sz w:val="84"/>
                          <w:szCs w:val="84"/>
                        </w:rPr>
                        <w:t>Akce</w:t>
                      </w:r>
                      <w:r>
                        <w:rPr>
                          <w:rStyle w:val="Hlavnnadpisakcepurpurov"/>
                          <w:color w:val="FB5171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>
                      <w:pPr>
                        <w:pStyle w:val="Podnadpismod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" wp14:anchorId="7FAA06C4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4360" cy="7606030"/>
                <wp:effectExtent l="0" t="0" r="28575" b="14605"/>
                <wp:wrapNone/>
                <wp:docPr id="5" name="Obdélní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560" cy="7605360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5" fillcolor="#1d34fe" stroked="t" style="position:absolute;margin-left:-16.4pt;margin-top:-99.45pt;width:846.7pt;height:598.8pt" wp14:anchorId="7FAA06C4">
                <w10:wrap type="none"/>
                <v:fill o:detectmouseclick="t" type="solid" color2="#e2cb01"/>
                <v:stroke color="#325490" weight="12600" joinstyle="miter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" wp14:anchorId="4AE7D963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6050" cy="5472430"/>
                <wp:effectExtent l="0" t="0" r="0" b="0"/>
                <wp:wrapNone/>
                <wp:docPr id="6" name="Group 11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520" cy="5471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15520" cy="547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495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38" style="position:absolute;margin-left:673.4pt;margin-top:163.9pt;width:111.45pt;height:430.85pt" coordorigin="13468,3278" coordsize="2229,8617"/>
            </w:pict>
          </mc:Fallback>
        </mc:AlternateContent>
        <w:drawing>
          <wp:anchor behindDoc="1" distT="0" distB="5715" distL="114300" distR="114300" simplePos="0" locked="0" layoutInCell="1" allowOverlap="1" relativeHeight="7">
            <wp:simplePos x="0" y="0"/>
            <wp:positionH relativeFrom="leftMargin">
              <wp:posOffset>791845</wp:posOffset>
            </wp:positionH>
            <wp:positionV relativeFrom="paragraph">
              <wp:posOffset>791845</wp:posOffset>
            </wp:positionV>
            <wp:extent cx="3506470" cy="356235"/>
            <wp:effectExtent l="0" t="0" r="0" b="0"/>
            <wp:wrapNone/>
            <wp:docPr id="7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20650" simplePos="0" locked="0" layoutInCell="1" allowOverlap="1" relativeHeight="10">
            <wp:simplePos x="0" y="0"/>
            <wp:positionH relativeFrom="leftMargin">
              <wp:posOffset>476250</wp:posOffset>
            </wp:positionH>
            <wp:positionV relativeFrom="paragraph">
              <wp:posOffset>400050</wp:posOffset>
            </wp:positionV>
            <wp:extent cx="4145915" cy="990600"/>
            <wp:effectExtent l="0" t="0" r="0" b="0"/>
            <wp:wrapNone/>
            <wp:docPr id="8" name="Obráze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p>
      <w:pPr>
        <w:pStyle w:val="Normal"/>
        <w:spacing w:before="0" w:after="0"/>
        <w:ind w:left="-1219" w:right="6575" w:hanging="0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orient="landscape" w:w="16838" w:h="11906"/>
      <w:pgMar w:left="238" w:right="249" w:header="1264" w:top="1321" w:footer="709" w:bottom="766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-1219" w:right="4346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8" wp14:anchorId="3A90646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960495" cy="292735"/>
              <wp:effectExtent l="0" t="0" r="0" b="0"/>
              <wp:wrapSquare wrapText="bothSides"/>
              <wp:docPr id="12" name="Group 117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0000" cy="291960"/>
                      </a:xfrm>
                    </wpg:grpSpPr>
                    <wps:wsp>
                      <wps:cNvSpPr/>
                      <wps:spPr>
                        <a:xfrm>
                          <a:off x="236880" y="146520"/>
                          <a:ext cx="372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23501" h="0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noFill/>
                        <a:ln w="127080"/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399960" cy="29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78" style="position:absolute;margin-left:62.35pt;margin-top:527.1pt;width:311.8pt;height:23pt" coordorigin="1247,10542" coordsize="6236,460"/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-1219" w:right="6575" w:hanging="0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4" wp14:anchorId="17FAFDE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33015" cy="259715"/>
              <wp:effectExtent l="0" t="0" r="0" b="0"/>
              <wp:wrapSquare wrapText="bothSides"/>
              <wp:docPr id="9" name="Group 114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240" cy="259200"/>
                      </a:xfrm>
                    </wpg:grpSpPr>
                    <wps:wsp>
                      <wps:cNvSpPr/>
                      <wps:spPr>
                        <a:xfrm>
                          <a:off x="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36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520" y="58320"/>
                          <a:ext cx="4176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90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4400" y="0"/>
                          <a:ext cx="13968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576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4208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2960" y="55800"/>
                          <a:ext cx="227160" cy="20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15400" y="55800"/>
                          <a:ext cx="7560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1720" y="55800"/>
                          <a:ext cx="76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0260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464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572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8944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78720" y="58320"/>
                          <a:ext cx="14292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39640" y="55800"/>
                          <a:ext cx="121320" cy="15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768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920" y="58320"/>
                          <a:ext cx="151920" cy="19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440" y="0"/>
                          <a:ext cx="64080" cy="41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25720" y="0"/>
                          <a:ext cx="147960" cy="20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93120" y="55800"/>
                          <a:ext cx="9972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8320" y="114480"/>
                          <a:ext cx="64080" cy="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9400" y="55800"/>
                          <a:ext cx="6300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73120" y="56520"/>
                          <a:ext cx="64800" cy="14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61320" y="58320"/>
                          <a:ext cx="69840" cy="20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8680" y="0"/>
                          <a:ext cx="4392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c4e8e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45" style="position:absolute;margin-left:63.35pt;margin-top:63.35pt;width:199.4pt;height:20.4pt" coordorigin="1267,1267" coordsize="3988,408"/>
          </w:pict>
        </mc:Fallback>
      </mc:AlternateContent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2" wp14:anchorId="5ABD9E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416050" cy="5472430"/>
              <wp:effectExtent l="0" t="0" r="0" b="0"/>
              <wp:wrapNone/>
              <wp:docPr id="10" name="Group 117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72" style="position:absolute;margin-left:673.75pt;margin-top:164.4pt;width:111.45pt;height:430.85pt" coordorigin="13475,3288" coordsize="2229,8617"/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-1219" w:right="6575" w:hanging="0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5" wp14:anchorId="401BCA7C">
              <wp:simplePos x="0" y="0"/>
              <wp:positionH relativeFrom="page">
                <wp:posOffset>8556625</wp:posOffset>
              </wp:positionH>
              <wp:positionV relativeFrom="page">
                <wp:posOffset>2087880</wp:posOffset>
              </wp:positionV>
              <wp:extent cx="1416050" cy="5472430"/>
              <wp:effectExtent l="0" t="0" r="0" b="0"/>
              <wp:wrapNone/>
              <wp:docPr id="11" name="Group 113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520" cy="54716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415520" cy="54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7495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38" style="position:absolute;margin-left:673.75pt;margin-top:164.4pt;width:111.45pt;height:430.85pt" coordorigin="13475,3288" coordsize="2229,8617"/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07c3c"/>
    <w:rPr>
      <w:rFonts w:ascii="Segoe UI" w:hAnsi="Segoe UI" w:eastAsia="Calibri" w:cs="Segoe UI"/>
      <w:color w:val="000000"/>
      <w:sz w:val="18"/>
      <w:szCs w:val="18"/>
    </w:rPr>
  </w:style>
  <w:style w:type="character" w:styleId="PodnadpismodrChar" w:customStyle="1">
    <w:name w:val="Podnadpis - modrý Char"/>
    <w:basedOn w:val="DefaultParagraphFont"/>
    <w:link w:val="Podnadpis-modr"/>
    <w:uiPriority w:val="99"/>
    <w:qFormat/>
    <w:rsid w:val="008913ef"/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character" w:styleId="NadpismodrChar" w:customStyle="1">
    <w:name w:val="Nadpis - modrý Char"/>
    <w:basedOn w:val="PodnadpismodrChar"/>
    <w:link w:val="Nadpis-modr"/>
    <w:qFormat/>
    <w:rsid w:val="008913ef"/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character" w:styleId="AkcemodrChar" w:customStyle="1">
    <w:name w:val="Akce - modrý Char"/>
    <w:basedOn w:val="DefaultParagraphFont"/>
    <w:link w:val="Akce-modr"/>
    <w:qFormat/>
    <w:rsid w:val="008913ef"/>
    <w:rPr>
      <w:rFonts w:ascii="Arial" w:hAnsi="Arial" w:eastAsia="Calibri" w:cs="Arial" w:eastAsiaTheme="minorHAnsi"/>
      <w:b/>
      <w:bCs/>
      <w:color w:val="1F49B6"/>
      <w:sz w:val="136"/>
      <w:szCs w:val="140"/>
      <w:lang w:eastAsia="en-US"/>
    </w:rPr>
  </w:style>
  <w:style w:type="character" w:styleId="ZpatChar" w:customStyle="1">
    <w:name w:val="Zápatí Char"/>
    <w:basedOn w:val="DefaultParagraphFont"/>
    <w:link w:val="Zpat"/>
    <w:uiPriority w:val="99"/>
    <w:qFormat/>
    <w:rsid w:val="008913ef"/>
    <w:rPr>
      <w:rFonts w:ascii="Calibri" w:hAnsi="Calibri" w:eastAsia="Calibri" w:cs="Calibri"/>
      <w:color w:val="000000"/>
    </w:rPr>
  </w:style>
  <w:style w:type="character" w:styleId="Hlavnnadpisakcepurpurov" w:customStyle="1">
    <w:name w:val="Hlavní nadpis akce - purpurový"/>
    <w:uiPriority w:val="99"/>
    <w:qFormat/>
    <w:rsid w:val="00df1c5b"/>
    <w:rPr>
      <w:color w:val="FB344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07c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odnadpismodr" w:customStyle="1">
    <w:name w:val="Podnadpis - modrý"/>
    <w:basedOn w:val="Normal"/>
    <w:link w:val="Podnadpis-modrChar"/>
    <w:uiPriority w:val="99"/>
    <w:qFormat/>
    <w:rsid w:val="008913ef"/>
    <w:pPr>
      <w:suppressAutoHyphens w:val="true"/>
      <w:spacing w:lineRule="atLeast" w:line="240" w:before="0" w:after="0"/>
      <w:textAlignment w:val="center"/>
    </w:pPr>
    <w:rPr>
      <w:rFonts w:ascii="Arial" w:hAnsi="Arial" w:eastAsia="Calibri" w:cs="Arial" w:eastAsiaTheme="minorHAnsi"/>
      <w:b/>
      <w:bCs/>
      <w:color w:val="1F49B6"/>
      <w:sz w:val="56"/>
      <w:szCs w:val="56"/>
      <w:lang w:eastAsia="en-US"/>
    </w:rPr>
  </w:style>
  <w:style w:type="paragraph" w:styleId="Nadpismodr" w:customStyle="1">
    <w:name w:val="Nadpis - modrý"/>
    <w:basedOn w:val="Podnadpismodr"/>
    <w:link w:val="Nadpis-modrChar"/>
    <w:qFormat/>
    <w:rsid w:val="008913ef"/>
    <w:pPr/>
    <w:rPr/>
  </w:style>
  <w:style w:type="paragraph" w:styleId="Akcemodr" w:customStyle="1">
    <w:name w:val="Akce - modrý"/>
    <w:basedOn w:val="Normal"/>
    <w:link w:val="Akce-modrChar"/>
    <w:qFormat/>
    <w:rsid w:val="008913ef"/>
    <w:pPr>
      <w:suppressAutoHyphens w:val="true"/>
      <w:spacing w:lineRule="auto" w:line="240" w:before="0" w:after="0"/>
      <w:textAlignment w:val="center"/>
    </w:pPr>
    <w:rPr>
      <w:rFonts w:ascii="Arial" w:hAnsi="Arial" w:eastAsia="Calibri" w:cs="Arial" w:eastAsiaTheme="minorHAnsi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al"/>
    <w:link w:val="ZpatChar"/>
    <w:uiPriority w:val="99"/>
    <w:unhideWhenUsed/>
    <w:rsid w:val="008913e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lavnnadpisakcebily" w:customStyle="1">
    <w:name w:val="hlavní nadpis akce - bily"/>
    <w:basedOn w:val="Normal"/>
    <w:uiPriority w:val="99"/>
    <w:qFormat/>
    <w:rsid w:val="00df1c5b"/>
    <w:pPr>
      <w:spacing w:lineRule="atLeast" w:line="300" w:before="0" w:after="0"/>
      <w:textAlignment w:val="center"/>
    </w:pPr>
    <w:rPr>
      <w:rFonts w:ascii="Arial" w:hAnsi="Arial" w:eastAsia="" w:cs="Arial" w:eastAsiaTheme="minorEastAsia"/>
      <w:b/>
      <w:bCs/>
      <w:color w:val="FFFFFF"/>
      <w:sz w:val="28"/>
      <w:szCs w:val="28"/>
    </w:rPr>
  </w:style>
  <w:style w:type="paragraph" w:styleId="Hlavninadpisakcepurpurovy" w:customStyle="1">
    <w:name w:val="Hlavni nadpis akce - purpurovy"/>
    <w:basedOn w:val="Hlavnnadpisakcebily"/>
    <w:uiPriority w:val="99"/>
    <w:qFormat/>
    <w:rsid w:val="00df1c5b"/>
    <w:pPr>
      <w:spacing w:lineRule="auto" w:line="288"/>
    </w:pPr>
    <w:rPr>
      <w:color w:val="FB3448"/>
      <w:sz w:val="60"/>
      <w:szCs w:val="60"/>
    </w:rPr>
  </w:style>
  <w:style w:type="paragraph" w:styleId="Obsahrmce">
    <w:name w:val="Obsah rámce"/>
    <w:basedOn w:val="Normal"/>
    <w:qFormat/>
    <w:pPr/>
    <w:rPr/>
  </w:style>
  <w:style w:type="paragraph" w:styleId="Zhlav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3" ma:contentTypeDescription="Vytvoří nový dokument" ma:contentTypeScope="" ma:versionID="80f3dcfd519ee39d076070c7edeedcb7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6fb261d27ab11ef6dacff458cd24de94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42C8-6FB9-4540-A26C-3A541380585E}"/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purl.org/dc/elements/1.1/"/>
    <ds:schemaRef ds:uri="2dbaf83e-8272-493c-a676-3c1b9600672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a91f929-a3d3-457a-a47a-5d1cae03de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LibreOffice/5.4.3.2$Windows_X86_64 LibreOffice_project/92a7159f7e4af62137622921e809f8546db437e5</Application>
  <Pages>1</Pages>
  <Words>10</Words>
  <Characters>82</Characters>
  <CharactersWithSpaces>91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2019-03-13T09:42:00Z</dcterms:created>
  <dc:creator/>
  <dc:description/>
  <dc:language>cs-CZ</dc:language>
  <cp:lastModifiedBy/>
  <cp:lastPrinted>2022-03-15T10:58:52Z</cp:lastPrinted>
  <dcterms:modified xsi:type="dcterms:W3CDTF">2022-03-15T11:04:27Z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0x0101005F5C71E6E510D543B62B80832082798F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SIP_Label_690ebb53-23a2-471a-9c6e-17bd0d11311e_ActionId">
    <vt:lpwstr>1808f5e4-4bef-4c38-97d3-81f60c78865b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nabled">
    <vt:lpwstr>True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MSIP_Label_690ebb53-23a2-471a-9c6e-17bd0d11311e_Name">
    <vt:lpwstr>Verejne</vt:lpwstr>
  </property>
  <property fmtid="{D5CDD505-2E9C-101B-9397-08002B2CF9AE}" pid="12" name="MSIP_Label_690ebb53-23a2-471a-9c6e-17bd0d11311e_Owner">
    <vt:lpwstr>dvorak.marek@kr-jihomoravsky.cz</vt:lpwstr>
  </property>
  <property fmtid="{D5CDD505-2E9C-101B-9397-08002B2CF9AE}" pid="13" name="MSIP_Label_690ebb53-23a2-471a-9c6e-17bd0d11311e_SetDate">
    <vt:lpwstr>2019-12-06T11:53:37.5270950Z</vt:lpwstr>
  </property>
  <property fmtid="{D5CDD505-2E9C-101B-9397-08002B2CF9AE}" pid="14" name="MSIP_Label_690ebb53-23a2-471a-9c6e-17bd0d11311e_SiteId">
    <vt:lpwstr>418bc066-1b00-4aad-ad98-9ead95bb26a9</vt:lpwstr>
  </property>
  <property fmtid="{D5CDD505-2E9C-101B-9397-08002B2CF9AE}" pid="15" name="ScaleCrop">
    <vt:bool>0</vt:bool>
  </property>
  <property fmtid="{D5CDD505-2E9C-101B-9397-08002B2CF9AE}" pid="16" name="Sensitivity">
    <vt:lpwstr>Verejne</vt:lpwstr>
  </property>
  <property fmtid="{D5CDD505-2E9C-101B-9397-08002B2CF9AE}" pid="17" name="ShareDoc">
    <vt:bool>0</vt:bool>
  </property>
</Properties>
</file>